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8388" w14:textId="77777777" w:rsidR="001F3B2B" w:rsidRPr="00143BE0" w:rsidRDefault="001F3B2B" w:rsidP="006463E9">
      <w:pPr>
        <w:spacing w:before="240" w:after="0"/>
        <w:jc w:val="right"/>
        <w:rPr>
          <w:rFonts w:eastAsia="Calibri" w:cstheme="minorHAnsi"/>
          <w:i/>
        </w:rPr>
      </w:pPr>
      <w:r w:rsidRPr="00143BE0">
        <w:rPr>
          <w:rFonts w:eastAsia="Calibri" w:cstheme="minorHAnsi"/>
          <w:i/>
        </w:rPr>
        <w:t>Informacja dla mediów</w:t>
      </w:r>
    </w:p>
    <w:p w14:paraId="2BDAF251" w14:textId="0C68FD06" w:rsidR="001F3B2B" w:rsidRPr="00143BE0" w:rsidRDefault="001F3B2B" w:rsidP="006463E9">
      <w:pPr>
        <w:spacing w:before="240" w:after="0"/>
        <w:jc w:val="right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Warszawa, </w:t>
      </w:r>
      <w:r w:rsidR="00224905">
        <w:rPr>
          <w:rFonts w:eastAsia="Calibri" w:cstheme="minorHAnsi"/>
          <w:i/>
        </w:rPr>
        <w:t>17 października</w:t>
      </w:r>
      <w:r w:rsidRPr="00143BE0">
        <w:rPr>
          <w:rFonts w:eastAsia="Calibri" w:cstheme="minorHAnsi"/>
          <w:i/>
        </w:rPr>
        <w:t xml:space="preserve"> 2023 r. </w:t>
      </w:r>
    </w:p>
    <w:p w14:paraId="4953B87F" w14:textId="77CA78A0" w:rsidR="001F3B2B" w:rsidRPr="00143BE0" w:rsidRDefault="00224905" w:rsidP="00224905">
      <w:pPr>
        <w:spacing w:before="240" w:after="0"/>
        <w:jc w:val="both"/>
        <w:rPr>
          <w:rFonts w:cstheme="minorHAnsi"/>
          <w:b/>
          <w:bCs/>
        </w:rPr>
      </w:pPr>
      <w:r w:rsidRPr="00224905">
        <w:rPr>
          <w:rFonts w:cstheme="minorHAnsi"/>
          <w:b/>
          <w:bCs/>
        </w:rPr>
        <w:t>IV edycja Warszawskiego Maratonu Fotograficznego rozstrzygnięta – jury wybrało 12 laureatów</w:t>
      </w:r>
      <w:r>
        <w:rPr>
          <w:rFonts w:cstheme="minorHAnsi"/>
          <w:b/>
          <w:bCs/>
        </w:rPr>
        <w:t>!</w:t>
      </w:r>
      <w:r w:rsidR="001F3B2B">
        <w:rPr>
          <w:rFonts w:cstheme="minorHAnsi"/>
          <w:b/>
          <w:bCs/>
        </w:rPr>
        <w:t xml:space="preserve"> </w:t>
      </w:r>
    </w:p>
    <w:p w14:paraId="5C0DEE7D" w14:textId="63992396" w:rsidR="001F3B2B" w:rsidRDefault="00224905" w:rsidP="00224905">
      <w:pPr>
        <w:spacing w:before="240" w:after="0"/>
        <w:jc w:val="both"/>
        <w:rPr>
          <w:rFonts w:cstheme="minorHAnsi"/>
          <w:b/>
        </w:rPr>
      </w:pPr>
      <w:bookmarkStart w:id="0" w:name="_Hlk124176957"/>
      <w:r w:rsidRPr="00224905">
        <w:rPr>
          <w:rFonts w:cstheme="minorHAnsi"/>
          <w:b/>
        </w:rPr>
        <w:t xml:space="preserve">16 października w Pałacu Kultury i Nauki odbyła się uroczysta gala, podczas której poznaliśmy laureatów czwartej edycji Warszawskiego Maratonu Fotograficznego. W szranki konkursu stanęło </w:t>
      </w:r>
      <w:r w:rsidR="0034240B">
        <w:rPr>
          <w:rFonts w:cstheme="minorHAnsi"/>
          <w:b/>
        </w:rPr>
        <w:t>ponad</w:t>
      </w:r>
      <w:r w:rsidRPr="00224905">
        <w:rPr>
          <w:rFonts w:cstheme="minorHAnsi"/>
          <w:b/>
        </w:rPr>
        <w:t xml:space="preserve"> 500 uczestników. Fotografowie: amatorzy i profesjonaliści interpretowali </w:t>
      </w:r>
      <w:r>
        <w:rPr>
          <w:rFonts w:cstheme="minorHAnsi"/>
          <w:b/>
        </w:rPr>
        <w:t>8</w:t>
      </w:r>
      <w:r w:rsidRPr="00224905">
        <w:rPr>
          <w:rFonts w:cstheme="minorHAnsi"/>
          <w:b/>
        </w:rPr>
        <w:t xml:space="preserve"> tematów</w:t>
      </w:r>
      <w:r>
        <w:rPr>
          <w:rFonts w:cstheme="minorHAnsi"/>
          <w:b/>
        </w:rPr>
        <w:t xml:space="preserve"> – </w:t>
      </w:r>
      <w:r w:rsidR="005A4731" w:rsidRPr="005A4731">
        <w:rPr>
          <w:rFonts w:cstheme="minorHAnsi"/>
          <w:b/>
        </w:rPr>
        <w:t>na wykonanie tego zadania mieli 8 godzin</w:t>
      </w:r>
      <w:r w:rsidRPr="00224905">
        <w:rPr>
          <w:rFonts w:cstheme="minorHAnsi"/>
          <w:b/>
        </w:rPr>
        <w:t xml:space="preserve">. </w:t>
      </w:r>
      <w:r w:rsidR="00EA1A8A">
        <w:rPr>
          <w:rFonts w:cstheme="minorHAnsi"/>
          <w:b/>
        </w:rPr>
        <w:t>Motywem</w:t>
      </w:r>
      <w:r w:rsidRPr="00224905">
        <w:rPr>
          <w:rFonts w:cstheme="minorHAnsi"/>
          <w:b/>
        </w:rPr>
        <w:t xml:space="preserve"> przewodnim tej edycji były „Zmysły i uczucia”. </w:t>
      </w:r>
      <w:r w:rsidR="00047A11">
        <w:rPr>
          <w:rFonts w:cstheme="minorHAnsi"/>
          <w:b/>
        </w:rPr>
        <w:t>Podczas gali odbył się</w:t>
      </w:r>
      <w:r w:rsidR="00A44018">
        <w:rPr>
          <w:rFonts w:cstheme="minorHAnsi"/>
          <w:b/>
        </w:rPr>
        <w:t xml:space="preserve"> </w:t>
      </w:r>
      <w:r w:rsidR="00960915">
        <w:rPr>
          <w:rFonts w:cstheme="minorHAnsi"/>
          <w:b/>
        </w:rPr>
        <w:t>wernisaż</w:t>
      </w:r>
      <w:r w:rsidR="00A44018">
        <w:rPr>
          <w:rFonts w:cstheme="minorHAnsi"/>
          <w:b/>
        </w:rPr>
        <w:t xml:space="preserve"> 3300 zdjęć konkursowych. </w:t>
      </w:r>
      <w:r w:rsidRPr="00224905">
        <w:rPr>
          <w:rFonts w:cstheme="minorHAnsi"/>
          <w:b/>
        </w:rPr>
        <w:t xml:space="preserve">Wyłoniono 12 laureatów nagród: ośmioro zwycięzców w każdej z ośmiu kategorii, nagrodę specjalną za portret oraz trzy nagrody główne za serię ośmiu zdjęć. Organizatorem wydarzenia jest Green </w:t>
      </w:r>
      <w:proofErr w:type="spellStart"/>
      <w:r w:rsidRPr="00224905">
        <w:rPr>
          <w:rFonts w:cstheme="minorHAnsi"/>
          <w:b/>
        </w:rPr>
        <w:t>Caffè</w:t>
      </w:r>
      <w:proofErr w:type="spellEnd"/>
      <w:r w:rsidRPr="00224905">
        <w:rPr>
          <w:rFonts w:cstheme="minorHAnsi"/>
          <w:b/>
        </w:rPr>
        <w:t xml:space="preserve"> Nero</w:t>
      </w:r>
      <w:r>
        <w:rPr>
          <w:rFonts w:cstheme="minorHAnsi"/>
          <w:b/>
        </w:rPr>
        <w:t>. P</w:t>
      </w:r>
      <w:r w:rsidRPr="00224905">
        <w:rPr>
          <w:rFonts w:cstheme="minorHAnsi"/>
          <w:b/>
        </w:rPr>
        <w:t xml:space="preserve">atronem honorowym </w:t>
      </w:r>
      <w:r>
        <w:rPr>
          <w:rFonts w:cstheme="minorHAnsi"/>
          <w:b/>
        </w:rPr>
        <w:t>wydarzeni</w:t>
      </w:r>
      <w:r w:rsidR="00960915">
        <w:rPr>
          <w:rFonts w:cstheme="minorHAnsi"/>
          <w:b/>
        </w:rPr>
        <w:t>a</w:t>
      </w:r>
      <w:r>
        <w:rPr>
          <w:rFonts w:cstheme="minorHAnsi"/>
          <w:b/>
        </w:rPr>
        <w:t xml:space="preserve"> </w:t>
      </w:r>
      <w:r w:rsidR="00960915">
        <w:rPr>
          <w:rFonts w:cstheme="minorHAnsi"/>
          <w:b/>
        </w:rPr>
        <w:t xml:space="preserve">jest </w:t>
      </w:r>
      <w:r w:rsidRPr="00224905">
        <w:rPr>
          <w:rFonts w:cstheme="minorHAnsi"/>
          <w:b/>
        </w:rPr>
        <w:t>Prezydent M. St. Warszawy</w:t>
      </w:r>
      <w:r w:rsidR="001F3B2B" w:rsidRPr="00160722">
        <w:rPr>
          <w:rFonts w:cstheme="minorHAnsi"/>
          <w:b/>
        </w:rPr>
        <w:t>.</w:t>
      </w:r>
    </w:p>
    <w:bookmarkEnd w:id="0"/>
    <w:p w14:paraId="73350AE7" w14:textId="0B94266A" w:rsidR="00224905" w:rsidRPr="00224905" w:rsidRDefault="00224905" w:rsidP="00960B71">
      <w:pPr>
        <w:spacing w:before="240" w:after="160" w:line="259" w:lineRule="auto"/>
        <w:jc w:val="both"/>
        <w:rPr>
          <w:rFonts w:cstheme="minorHAnsi"/>
          <w:color w:val="1A1A1A"/>
          <w:kern w:val="2"/>
          <w:shd w:val="clear" w:color="auto" w:fill="FFFFFF"/>
          <w14:ligatures w14:val="standardContextual"/>
        </w:rPr>
      </w:pP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W poniedziałkowy wieczór </w:t>
      </w:r>
      <w:r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16 października 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blisko 500 osób zebrało się na gali rozstrzygającej tegoroczną edycję</w:t>
      </w:r>
      <w:r w:rsidR="00A44018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Warszawskiego Maratonu Fotograficznego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. Wieczór uświetnił występ artystów Teatru Muzycznego Roma, którzy wykonali utwory z musicalu „Piloci”. </w:t>
      </w:r>
    </w:p>
    <w:p w14:paraId="54F02D9D" w14:textId="2680D625" w:rsidR="00224905" w:rsidRPr="00224905" w:rsidRDefault="00A44018" w:rsidP="00224905">
      <w:pPr>
        <w:spacing w:after="160" w:line="259" w:lineRule="auto"/>
        <w:jc w:val="both"/>
        <w:rPr>
          <w:rFonts w:cstheme="minorHAnsi"/>
          <w:color w:val="1A1A1A"/>
          <w:kern w:val="2"/>
          <w:shd w:val="clear" w:color="auto" w:fill="FFFFFF"/>
          <w14:ligatures w14:val="standardContextual"/>
        </w:rPr>
      </w:pPr>
      <w:r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– </w:t>
      </w:r>
      <w:r w:rsidR="00224905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W Green </w:t>
      </w:r>
      <w:proofErr w:type="spellStart"/>
      <w:r w:rsidR="0096091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C</w:t>
      </w:r>
      <w:r w:rsidR="00960915" w:rsidRPr="0096091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affè</w:t>
      </w:r>
      <w:proofErr w:type="spellEnd"/>
      <w:r w:rsidR="00224905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Nero dokładamy wszelkich starań, by każda kawiarnia była centrum życia sąsiedzkiego, gromadząc wokół siebie lokalną społeczność. Niezwykle cieszymy się, że taka społeczność powstała także wokół naszego </w:t>
      </w:r>
      <w:proofErr w:type="spellStart"/>
      <w:r w:rsidR="00224905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fotomaratonu</w:t>
      </w:r>
      <w:proofErr w:type="spellEnd"/>
      <w:r w:rsidR="00224905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. Tak jak nasze kawiarnie, wszystkie zdjęcia są wyjątkowe i niepowtarzalne, a razem tworzą spójną</w:t>
      </w:r>
      <w:r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</w:t>
      </w:r>
      <w:r w:rsidR="00224905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kolekcję.</w:t>
      </w:r>
      <w:r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</w:t>
      </w:r>
      <w:r w:rsidR="00224905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–</w:t>
      </w:r>
      <w:r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powiedziała</w:t>
      </w:r>
      <w:r w:rsidR="00224905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Ewelina Karpińska, </w:t>
      </w:r>
      <w:r w:rsidR="0096091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szefowa</w:t>
      </w:r>
      <w:r w:rsidR="00047A11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</w:t>
      </w:r>
      <w:r w:rsidR="00224905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marketingu </w:t>
      </w:r>
      <w:r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w </w:t>
      </w:r>
      <w:r w:rsidR="00224905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Green </w:t>
      </w:r>
      <w:proofErr w:type="spellStart"/>
      <w:r w:rsidR="0096091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C</w:t>
      </w:r>
      <w:r w:rsidR="00960915" w:rsidRPr="0096091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affè</w:t>
      </w:r>
      <w:proofErr w:type="spellEnd"/>
      <w:r w:rsidR="00047A11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</w:t>
      </w:r>
      <w:r w:rsidR="00224905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Nero, </w:t>
      </w:r>
      <w:r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które </w:t>
      </w:r>
      <w:r w:rsidR="00224905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organiz</w:t>
      </w:r>
      <w:r>
        <w:rPr>
          <w:rFonts w:cstheme="minorHAnsi"/>
          <w:color w:val="1A1A1A"/>
          <w:kern w:val="2"/>
          <w:shd w:val="clear" w:color="auto" w:fill="FFFFFF"/>
          <w14:ligatures w14:val="standardContextual"/>
        </w:rPr>
        <w:t>owało</w:t>
      </w:r>
      <w:r w:rsidR="00224905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Warszawski Maraton Fotograficzn</w:t>
      </w:r>
      <w:r w:rsidR="0096091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y</w:t>
      </w:r>
      <w:r w:rsidR="00224905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. </w:t>
      </w:r>
    </w:p>
    <w:p w14:paraId="71FE9D38" w14:textId="163642A9" w:rsidR="00224905" w:rsidRDefault="00224905" w:rsidP="00224905">
      <w:pPr>
        <w:spacing w:after="160" w:line="259" w:lineRule="auto"/>
        <w:jc w:val="both"/>
        <w:rPr>
          <w:rFonts w:cstheme="minorHAnsi"/>
          <w:color w:val="1A1A1A"/>
          <w:kern w:val="2"/>
          <w:shd w:val="clear" w:color="auto" w:fill="FFFFFF"/>
          <w14:ligatures w14:val="standardContextual"/>
        </w:rPr>
      </w:pP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Zadaniem fotografów 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było wykonanie zdjęć ilustrujących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nieznany 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im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wcześniej temat</w:t>
      </w:r>
      <w:r w:rsidR="00A44018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. 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W tym roku motywem przewodnim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wyzwania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były: „Zmysły i emocje”</w:t>
      </w:r>
      <w:r w:rsidR="00A44018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. W jego ramach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autorzy interpretowali następujące tematy: miłość, smutek, smak, wzrok, dotyk, duma 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oraz 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radość. Jedynym znanym wcześniej</w:t>
      </w:r>
      <w:r w:rsidR="00047A11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uczestnikom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tematem była autorska interpretacja numeru startowego. 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Wszystkie </w:t>
      </w:r>
      <w:r w:rsidR="00BB0FDD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8 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wykonanych przez uczestników </w:t>
      </w:r>
      <w:r w:rsidR="00BB0FDD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zdjęć 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stanowi spójną całość.</w:t>
      </w:r>
    </w:p>
    <w:p w14:paraId="5A0D5F83" w14:textId="3C9ADD13" w:rsidR="00BB0FDD" w:rsidRPr="00224905" w:rsidRDefault="00BB0FDD" w:rsidP="00BB0FDD">
      <w:pPr>
        <w:spacing w:after="160" w:line="259" w:lineRule="auto"/>
        <w:jc w:val="both"/>
        <w:rPr>
          <w:rFonts w:cstheme="minorHAnsi"/>
          <w:color w:val="1A1A1A"/>
          <w:kern w:val="2"/>
          <w:shd w:val="clear" w:color="auto" w:fill="FFFFFF"/>
          <w14:ligatures w14:val="standardContextual"/>
        </w:rPr>
      </w:pPr>
      <w:r w:rsidRPr="00A44018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Partnerami bieżącej edycji </w:t>
      </w:r>
      <w:r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konkursu </w:t>
      </w:r>
      <w:r w:rsidRPr="00A44018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są Sony Polska – Partner Główny, </w:t>
      </w:r>
      <w:proofErr w:type="spellStart"/>
      <w:r w:rsidRPr="00A44018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Fotoforma</w:t>
      </w:r>
      <w:proofErr w:type="spellEnd"/>
      <w:r w:rsidRPr="00A44018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– Partner Główny, </w:t>
      </w:r>
      <w:proofErr w:type="spellStart"/>
      <w:r w:rsidRPr="00A44018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Intelligent</w:t>
      </w:r>
      <w:proofErr w:type="spellEnd"/>
      <w:r w:rsidRPr="00A44018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Technologies – Partner Technologiczny, NowaWarszawa.pl – Patron medialny, Radio Kolor – Patron medialny, oraz: Sigma Sklep, Empik Foto, OPPO, Pałac Kultury i Nauki, Galeria Le </w:t>
      </w:r>
      <w:proofErr w:type="spellStart"/>
      <w:r w:rsidRPr="00A44018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Guern</w:t>
      </w:r>
      <w:proofErr w:type="spellEnd"/>
      <w:r w:rsidRPr="00A44018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, Hotel Verte Warsaw, Teatr Muzyczny Roma.</w:t>
      </w:r>
    </w:p>
    <w:p w14:paraId="688EE280" w14:textId="26C11E0E" w:rsidR="00960B71" w:rsidRPr="00224905" w:rsidRDefault="00224905" w:rsidP="00960B71">
      <w:pPr>
        <w:spacing w:after="160" w:line="259" w:lineRule="auto"/>
        <w:jc w:val="both"/>
        <w:rPr>
          <w:rFonts w:cstheme="minorHAnsi"/>
          <w:color w:val="1A1A1A"/>
          <w:kern w:val="2"/>
          <w:shd w:val="clear" w:color="auto" w:fill="FFFFFF"/>
          <w14:ligatures w14:val="standardContextual"/>
        </w:rPr>
      </w:pP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Jury pod przewodnictwem fotografa Marka Grygiela wybrało 3 zwycięskie serie zdjęć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. </w:t>
      </w:r>
      <w:r w:rsidR="00BB0FDD" w:rsidRP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Zwycięzcą pierwszej nagrody została Aneta Derkacz, która otrzymała dwuosobowe zaproszenie na trzydaniową kolację z </w:t>
      </w:r>
      <w:proofErr w:type="spellStart"/>
      <w:r w:rsidR="00BB0FDD" w:rsidRP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pairingiem</w:t>
      </w:r>
      <w:proofErr w:type="spellEnd"/>
      <w:r w:rsidR="00BB0FDD" w:rsidRP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wina przygotowaną przez Aleksandra Barona w </w:t>
      </w:r>
      <w:proofErr w:type="spellStart"/>
      <w:r w:rsidR="00BB0FDD" w:rsidRP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winebarze</w:t>
      </w:r>
      <w:proofErr w:type="spellEnd"/>
      <w:r w:rsidR="00BB0FDD" w:rsidRP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i restauracji Frank oraz 4000 zł od organizatora</w:t>
      </w:r>
      <w:r w:rsidR="00047A11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–</w:t>
      </w:r>
      <w:r w:rsidR="00BB0FDD" w:rsidRP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Green </w:t>
      </w:r>
      <w:proofErr w:type="spellStart"/>
      <w:r w:rsidR="00BB0FDD" w:rsidRP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Caffè</w:t>
      </w:r>
      <w:proofErr w:type="spellEnd"/>
      <w:r w:rsidR="00BB0FDD" w:rsidRP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Nero. Drugie miejsce zajęła Justyna Jezierska, która wygrała Aparat Sony ZV-E10 body - CX88700, ufundowany przez partnera głównego – Sony.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Trzecią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nagrod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ę – 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Drukark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ę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Epson ECOTANK L3251 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oraz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zestaw papierów i tuszy o wartości 500 zł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u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fundowan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e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przez </w:t>
      </w:r>
      <w:proofErr w:type="spellStart"/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Fotoformę</w:t>
      </w:r>
      <w:proofErr w:type="spellEnd"/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,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otrzymała</w:t>
      </w:r>
      <w:r w:rsidR="00BB0FDD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Maria Seta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. Dodatkowo n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agrod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ę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specjaln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ą </w:t>
      </w:r>
      <w:r w:rsidR="00BB0FDD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za portret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</w:t>
      </w:r>
      <w:r w:rsidR="00BB0FDD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– smartfon OPPO Reno10 Pro, fundowany przez </w:t>
      </w:r>
      <w:proofErr w:type="spellStart"/>
      <w:r w:rsidR="00BB0FDD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Oppo</w:t>
      </w:r>
      <w:proofErr w:type="spellEnd"/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, przyznano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Łukasz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owi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Komosiński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emu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. Pozostali partnerzy ufundowali nagrody o minimalnej wartości 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1000 zł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, wśród nich </w:t>
      </w:r>
      <w:r w:rsidR="00BB0FDD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znalazły się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: vouchery na sprzęt elektroniczny i fotograficzny, pobyty w hotelach, zaproszenia do teatru oraz zdjęcia z autografem</w:t>
      </w:r>
      <w:r w:rsidR="00CE5A41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cenionego polskiego fotografa, 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Tadeusza Rolke. </w:t>
      </w:r>
      <w:r w:rsidR="00960B71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Zdjęcia uczestników można oglądać na stronie </w:t>
      </w:r>
      <w:hyperlink r:id="rId8" w:history="1">
        <w:r w:rsidR="00960B71" w:rsidRPr="00224905">
          <w:rPr>
            <w:rFonts w:cstheme="minorHAnsi"/>
            <w:color w:val="0563C1"/>
            <w:kern w:val="2"/>
            <w:u w:val="single"/>
            <w:shd w:val="clear" w:color="auto" w:fill="FFFFFF"/>
            <w14:ligatures w14:val="standardContextual"/>
          </w:rPr>
          <w:t>www.warszawskimaratonfotograficzny.pl</w:t>
        </w:r>
      </w:hyperlink>
      <w:r w:rsidR="00960B71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, a wybrane prace będzie można oglądać w 4 kawiarniach Green </w:t>
      </w:r>
      <w:proofErr w:type="spellStart"/>
      <w:r w:rsidR="00960B71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Caffe</w:t>
      </w:r>
      <w:proofErr w:type="spellEnd"/>
      <w:r w:rsidR="00960B71"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Nero w Warszawie po 9 stycznia 2024 r. </w:t>
      </w:r>
    </w:p>
    <w:p w14:paraId="37CAEC64" w14:textId="6EC47DEC" w:rsidR="00224905" w:rsidRDefault="00A44018" w:rsidP="00224905">
      <w:pPr>
        <w:spacing w:after="160" w:line="259" w:lineRule="auto"/>
        <w:jc w:val="both"/>
        <w:rPr>
          <w:rFonts w:cstheme="minorHAnsi"/>
          <w:color w:val="1A1A1A"/>
          <w:kern w:val="2"/>
          <w:shd w:val="clear" w:color="auto" w:fill="FFFFFF"/>
          <w14:ligatures w14:val="standardContextual"/>
        </w:rPr>
      </w:pPr>
      <w:r w:rsidRPr="00A44018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Idea </w:t>
      </w:r>
      <w:proofErr w:type="spellStart"/>
      <w:r w:rsidRPr="00A44018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fotomaratonu</w:t>
      </w:r>
      <w:proofErr w:type="spellEnd"/>
      <w:r w:rsidRPr="00A44018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jest znana na całym świecie – podobne imprezy odbywają się m.in. w Berlinie, Sztokholmie, Mediolanie, ale także w bardziej odległych zakątkach globu: w Szanghaju, Sri Lance czy Filipinach. Pierwszy maraton fotograficzny w Polsce został zainicjowany przez kawiarnie Green </w:t>
      </w:r>
      <w:proofErr w:type="spellStart"/>
      <w:r w:rsidRPr="00A44018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Caffè</w:t>
      </w:r>
      <w:proofErr w:type="spellEnd"/>
      <w:r w:rsidRPr="00A44018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Nero i co roku przyciąga dziesiątki zapalonych fotografów. Od zeszłej edycji zdjęcia można również robić telefonem, więc nie jest to impreza zarezerwowana wyłącznie dla profesjonalistów z bogatym doświadczeniem i drogim sprzętem. W tegorocznej edycji wzięła udział rekordowa liczba osób – aż 509 uczestników.</w:t>
      </w:r>
    </w:p>
    <w:p w14:paraId="54F38AEC" w14:textId="67BE5ABE" w:rsidR="00A44018" w:rsidRDefault="00A44018" w:rsidP="00A44018">
      <w:pPr>
        <w:spacing w:after="160" w:line="259" w:lineRule="auto"/>
        <w:jc w:val="both"/>
        <w:rPr>
          <w:rFonts w:cstheme="minorHAnsi"/>
          <w:color w:val="1A1A1A"/>
          <w:kern w:val="2"/>
          <w:shd w:val="clear" w:color="auto" w:fill="FFFFFF"/>
          <w14:ligatures w14:val="standardContextual"/>
        </w:rPr>
      </w:pP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Podczas </w:t>
      </w:r>
      <w:r w:rsidR="00960B71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gali rozdania nagró</w:t>
      </w:r>
      <w:r w:rsidR="00C36596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d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ujawniono także datę przyszłorocznej edycji</w:t>
      </w:r>
      <w:r w:rsidR="009F2223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 konkursu</w:t>
      </w:r>
      <w:r w:rsidRPr="00224905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: 14.09.2024 r. </w:t>
      </w:r>
      <w:r w:rsidR="0071080E" w:rsidRPr="0071080E">
        <w:rPr>
          <w:rFonts w:cstheme="minorHAnsi"/>
          <w:color w:val="1A1A1A"/>
          <w:kern w:val="2"/>
          <w:shd w:val="clear" w:color="auto" w:fill="FFFFFF"/>
          <w14:ligatures w14:val="standardContextual"/>
        </w:rPr>
        <w:t xml:space="preserve">Rejestracja na piątą edycję maratonu już ruszyła – zapisy trwają </w:t>
      </w:r>
      <w:hyperlink r:id="rId9" w:history="1">
        <w:r w:rsidR="0071080E" w:rsidRPr="0071080E">
          <w:rPr>
            <w:rStyle w:val="Hipercze"/>
            <w:rFonts w:cstheme="minorHAnsi"/>
            <w:kern w:val="2"/>
            <w:shd w:val="clear" w:color="auto" w:fill="FFFFFF"/>
            <w14:ligatures w14:val="standardContextual"/>
          </w:rPr>
          <w:t>na stronie konkursu</w:t>
        </w:r>
      </w:hyperlink>
      <w:r w:rsidR="0071080E">
        <w:rPr>
          <w:rFonts w:cstheme="minorHAnsi"/>
          <w:color w:val="1A1A1A"/>
          <w:kern w:val="2"/>
          <w:shd w:val="clear" w:color="auto" w:fill="FFFFFF"/>
          <w14:ligatures w14:val="standardContextual"/>
        </w:rPr>
        <w:t>.</w:t>
      </w:r>
    </w:p>
    <w:p w14:paraId="404D498A" w14:textId="5CDA21D6" w:rsidR="00224905" w:rsidRPr="00CE5A41" w:rsidRDefault="00224905" w:rsidP="00224905">
      <w:pPr>
        <w:spacing w:after="160" w:line="259" w:lineRule="auto"/>
        <w:jc w:val="both"/>
        <w:rPr>
          <w:rFonts w:cstheme="minorHAnsi"/>
          <w:b/>
          <w:bCs/>
          <w:color w:val="1A1A1A"/>
          <w:kern w:val="2"/>
          <w:shd w:val="clear" w:color="auto" w:fill="FFFFFF"/>
          <w14:ligatures w14:val="standardContextual"/>
        </w:rPr>
      </w:pPr>
      <w:r w:rsidRPr="00CE5A41">
        <w:rPr>
          <w:rFonts w:cstheme="minorHAnsi"/>
          <w:b/>
          <w:bCs/>
          <w:color w:val="1A1A1A"/>
          <w:kern w:val="2"/>
          <w:shd w:val="clear" w:color="auto" w:fill="FFFFFF"/>
          <w14:ligatures w14:val="standardContextual"/>
        </w:rPr>
        <w:t>***</w:t>
      </w:r>
    </w:p>
    <w:p w14:paraId="700B1C08" w14:textId="77777777" w:rsidR="00224905" w:rsidRPr="004A4FB2" w:rsidRDefault="00224905" w:rsidP="00224905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color w:val="000000"/>
          <w:u w:val="single"/>
          <w:lang w:eastAsia="pl-PL"/>
        </w:rPr>
      </w:pPr>
      <w:r w:rsidRPr="004A4FB2">
        <w:rPr>
          <w:rFonts w:eastAsia="Times New Roman" w:cstheme="minorHAnsi"/>
          <w:color w:val="000000"/>
          <w:u w:val="single"/>
          <w:lang w:eastAsia="pl-PL"/>
        </w:rPr>
        <w:t>Więcej informacji o Maratonie:</w:t>
      </w:r>
    </w:p>
    <w:p w14:paraId="753F4422" w14:textId="754178B9" w:rsidR="00224905" w:rsidRPr="00224905" w:rsidRDefault="00224905" w:rsidP="004E69EC">
      <w:pPr>
        <w:spacing w:before="100" w:beforeAutospacing="1" w:after="100" w:afterAutospacing="1" w:line="360" w:lineRule="auto"/>
        <w:rPr>
          <w:rFonts w:eastAsia="Times New Roman" w:cstheme="minorHAnsi"/>
          <w:color w:val="1A1A1A"/>
          <w:lang w:eastAsia="pl-PL"/>
        </w:rPr>
      </w:pPr>
      <w:r w:rsidRPr="00224905">
        <w:rPr>
          <w:rFonts w:eastAsia="Times New Roman" w:cstheme="minorHAnsi"/>
          <w:b/>
          <w:bCs/>
          <w:color w:val="1A1A1A"/>
          <w:lang w:eastAsia="pl-PL"/>
        </w:rPr>
        <w:t>Strona internetowa WMF:</w:t>
      </w:r>
      <w:r w:rsidR="00960B71">
        <w:rPr>
          <w:rFonts w:eastAsia="Times New Roman" w:cstheme="minorHAnsi"/>
          <w:b/>
          <w:bCs/>
          <w:color w:val="1A1A1A"/>
          <w:lang w:eastAsia="pl-PL"/>
        </w:rPr>
        <w:t xml:space="preserve"> </w:t>
      </w:r>
      <w:hyperlink r:id="rId10" w:history="1">
        <w:r w:rsidR="00960B71" w:rsidRPr="00224905">
          <w:rPr>
            <w:rStyle w:val="Hipercze"/>
            <w:rFonts w:eastAsia="Times New Roman" w:cstheme="minorHAnsi"/>
            <w:bdr w:val="single" w:sz="2" w:space="0" w:color="auto" w:frame="1"/>
            <w:lang w:eastAsia="pl-PL"/>
          </w:rPr>
          <w:t> www.warszawskimaratonfotograficzny.pl</w:t>
        </w:r>
      </w:hyperlink>
      <w:r w:rsidRPr="00224905">
        <w:rPr>
          <w:rFonts w:eastAsia="Times New Roman" w:cstheme="minorHAnsi"/>
          <w:color w:val="1A1A1A"/>
          <w:lang w:eastAsia="pl-PL"/>
        </w:rPr>
        <w:br/>
      </w:r>
      <w:r w:rsidRPr="00224905">
        <w:rPr>
          <w:rFonts w:eastAsia="Times New Roman" w:cstheme="minorHAnsi"/>
          <w:b/>
          <w:bCs/>
          <w:color w:val="1A1A1A"/>
          <w:lang w:eastAsia="pl-PL"/>
        </w:rPr>
        <w:t>Facebook:</w:t>
      </w:r>
      <w:r w:rsidR="00960B71">
        <w:rPr>
          <w:rFonts w:eastAsia="Times New Roman" w:cstheme="minorHAnsi"/>
          <w:b/>
          <w:bCs/>
          <w:color w:val="1A1A1A"/>
          <w:lang w:eastAsia="pl-PL"/>
        </w:rPr>
        <w:t xml:space="preserve">  </w:t>
      </w:r>
      <w:hyperlink r:id="rId11" w:history="1">
        <w:r w:rsidR="00960B71" w:rsidRPr="00224905">
          <w:rPr>
            <w:rStyle w:val="Hipercze"/>
            <w:rFonts w:eastAsia="Times New Roman" w:cstheme="minorHAnsi"/>
            <w:bdr w:val="single" w:sz="2" w:space="0" w:color="auto" w:frame="1"/>
            <w:lang w:eastAsia="pl-PL"/>
          </w:rPr>
          <w:t> www.facebook.com/warszawskimaratonfotograficzny</w:t>
        </w:r>
      </w:hyperlink>
      <w:r w:rsidRPr="00224905">
        <w:rPr>
          <w:rFonts w:eastAsia="Times New Roman" w:cstheme="minorHAnsi"/>
          <w:color w:val="0000FF"/>
          <w:u w:val="single"/>
          <w:bdr w:val="single" w:sz="2" w:space="0" w:color="auto" w:frame="1"/>
          <w:lang w:eastAsia="pl-PL"/>
        </w:rPr>
        <w:br/>
      </w:r>
      <w:r w:rsidRPr="00224905">
        <w:rPr>
          <w:rFonts w:eastAsia="Times New Roman" w:cstheme="minorHAnsi"/>
          <w:b/>
          <w:bCs/>
          <w:color w:val="1A1A1A"/>
          <w:lang w:eastAsia="pl-PL"/>
        </w:rPr>
        <w:t>Instagram:</w:t>
      </w:r>
      <w:r w:rsidR="00960B71">
        <w:rPr>
          <w:rFonts w:eastAsia="Times New Roman" w:cstheme="minorHAnsi"/>
          <w:b/>
          <w:bCs/>
          <w:color w:val="1A1A1A"/>
          <w:lang w:eastAsia="pl-PL"/>
        </w:rPr>
        <w:t xml:space="preserve"> </w:t>
      </w:r>
      <w:hyperlink r:id="rId12" w:history="1">
        <w:r w:rsidR="00960B71" w:rsidRPr="00224905">
          <w:rPr>
            <w:rStyle w:val="Hipercze"/>
            <w:rFonts w:eastAsia="Times New Roman" w:cstheme="minorHAnsi"/>
            <w:bdr w:val="single" w:sz="2" w:space="0" w:color="auto" w:frame="1"/>
            <w:lang w:eastAsia="pl-PL"/>
          </w:rPr>
          <w:t> www.instagram.com/warszawskimaratonfotograficzny</w:t>
        </w:r>
      </w:hyperlink>
    </w:p>
    <w:p w14:paraId="1CAFDD2B" w14:textId="77777777" w:rsidR="00224905" w:rsidRPr="004A4FB2" w:rsidRDefault="00224905" w:rsidP="0022490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A1A1A"/>
          <w:u w:val="single"/>
          <w:lang w:eastAsia="pl-PL"/>
        </w:rPr>
      </w:pPr>
      <w:r w:rsidRPr="004A4FB2">
        <w:rPr>
          <w:rFonts w:eastAsia="Times New Roman" w:cstheme="minorHAnsi"/>
          <w:color w:val="1A1A1A"/>
          <w:u w:val="single"/>
          <w:lang w:eastAsia="pl-PL"/>
        </w:rPr>
        <w:t xml:space="preserve">Organizator: </w:t>
      </w:r>
    </w:p>
    <w:p w14:paraId="21C477EA" w14:textId="77777777" w:rsidR="00224905" w:rsidRPr="00224905" w:rsidRDefault="00224905" w:rsidP="00224905">
      <w:pPr>
        <w:spacing w:before="240" w:after="0" w:line="240" w:lineRule="auto"/>
        <w:jc w:val="both"/>
        <w:rPr>
          <w:rFonts w:eastAsia="Calibri" w:cstheme="minorHAnsi"/>
          <w:b/>
          <w:bCs/>
          <w:kern w:val="2"/>
          <w14:ligatures w14:val="standardContextual"/>
        </w:rPr>
      </w:pPr>
      <w:r w:rsidRPr="00224905">
        <w:rPr>
          <w:rFonts w:eastAsia="Calibri" w:cstheme="minorHAnsi"/>
          <w:b/>
          <w:bCs/>
          <w:kern w:val="2"/>
          <w14:ligatures w14:val="standardContextual"/>
        </w:rPr>
        <w:t xml:space="preserve">O Green </w:t>
      </w:r>
      <w:proofErr w:type="spellStart"/>
      <w:r w:rsidRPr="00224905">
        <w:rPr>
          <w:rFonts w:eastAsia="Calibri" w:cstheme="minorHAnsi"/>
          <w:b/>
          <w:bCs/>
          <w:kern w:val="2"/>
          <w14:ligatures w14:val="standardContextual"/>
        </w:rPr>
        <w:t>Caffè</w:t>
      </w:r>
      <w:proofErr w:type="spellEnd"/>
      <w:r w:rsidRPr="00224905">
        <w:rPr>
          <w:rFonts w:eastAsia="Calibri" w:cstheme="minorHAnsi"/>
          <w:b/>
          <w:bCs/>
          <w:kern w:val="2"/>
          <w14:ligatures w14:val="standardContextual"/>
        </w:rPr>
        <w:t xml:space="preserve"> Nero</w:t>
      </w:r>
    </w:p>
    <w:p w14:paraId="093915D1" w14:textId="77777777" w:rsidR="00224905" w:rsidRPr="00224905" w:rsidRDefault="00224905" w:rsidP="00224905">
      <w:pPr>
        <w:spacing w:before="240" w:after="0" w:line="240" w:lineRule="auto"/>
        <w:jc w:val="both"/>
        <w:rPr>
          <w:rFonts w:eastAsia="Calibri" w:cstheme="minorHAnsi"/>
          <w:strike/>
          <w:dstrike/>
          <w:kern w:val="2"/>
          <w14:ligatures w14:val="standardContextual"/>
        </w:rPr>
      </w:pPr>
      <w:r w:rsidRPr="00224905">
        <w:rPr>
          <w:rFonts w:eastAsia="Calibri" w:cstheme="minorHAnsi"/>
          <w:kern w:val="2"/>
          <w14:ligatures w14:val="standardContextual"/>
        </w:rPr>
        <w:t xml:space="preserve">Green </w:t>
      </w:r>
      <w:proofErr w:type="spellStart"/>
      <w:r w:rsidRPr="00224905">
        <w:rPr>
          <w:rFonts w:eastAsia="Calibri" w:cstheme="minorHAnsi"/>
          <w:kern w:val="2"/>
          <w14:ligatures w14:val="standardContextual"/>
        </w:rPr>
        <w:t>Caffè</w:t>
      </w:r>
      <w:proofErr w:type="spellEnd"/>
      <w:r w:rsidRPr="00224905">
        <w:rPr>
          <w:rFonts w:eastAsia="Calibri" w:cstheme="minorHAnsi"/>
          <w:kern w:val="2"/>
          <w14:ligatures w14:val="standardContextual"/>
        </w:rPr>
        <w:t xml:space="preserve"> Nero to 77 kawiarni w Warszawie, Krakowie i Wrocławiu. Green </w:t>
      </w:r>
      <w:proofErr w:type="spellStart"/>
      <w:r w:rsidRPr="00224905">
        <w:rPr>
          <w:rFonts w:eastAsia="Calibri" w:cstheme="minorHAnsi"/>
          <w:kern w:val="2"/>
          <w14:ligatures w14:val="standardContextual"/>
        </w:rPr>
        <w:t>Caffè</w:t>
      </w:r>
      <w:proofErr w:type="spellEnd"/>
      <w:r w:rsidRPr="00224905">
        <w:rPr>
          <w:rFonts w:eastAsia="Calibri" w:cstheme="minorHAnsi"/>
          <w:kern w:val="2"/>
          <w14:ligatures w14:val="standardContextual"/>
        </w:rPr>
        <w:t xml:space="preserve"> Nero powstało z połączenia doświadczeń warszawskich kawiarni Green </w:t>
      </w:r>
      <w:proofErr w:type="spellStart"/>
      <w:r w:rsidRPr="00224905">
        <w:rPr>
          <w:rFonts w:eastAsia="Calibri" w:cstheme="minorHAnsi"/>
          <w:kern w:val="2"/>
          <w14:ligatures w14:val="standardContextual"/>
        </w:rPr>
        <w:t>Coffee</w:t>
      </w:r>
      <w:proofErr w:type="spellEnd"/>
      <w:r w:rsidRPr="00224905">
        <w:rPr>
          <w:rFonts w:eastAsia="Calibri" w:cstheme="minorHAnsi"/>
          <w:kern w:val="2"/>
          <w14:ligatures w14:val="standardContextual"/>
        </w:rPr>
        <w:t xml:space="preserve"> z międzynarodową siecią </w:t>
      </w:r>
      <w:proofErr w:type="spellStart"/>
      <w:r w:rsidRPr="00224905">
        <w:rPr>
          <w:rFonts w:eastAsia="Calibri" w:cstheme="minorHAnsi"/>
          <w:kern w:val="2"/>
          <w14:ligatures w14:val="standardContextual"/>
        </w:rPr>
        <w:t>Caffè</w:t>
      </w:r>
      <w:proofErr w:type="spellEnd"/>
      <w:r w:rsidRPr="00224905">
        <w:rPr>
          <w:rFonts w:eastAsia="Calibri" w:cstheme="minorHAnsi"/>
          <w:kern w:val="2"/>
          <w14:ligatures w14:val="standardContextual"/>
        </w:rPr>
        <w:t xml:space="preserve"> Nero. Obu firmom przyświecała ta sama idea: </w:t>
      </w:r>
      <w:r w:rsidRPr="00224905">
        <w:rPr>
          <w:kern w:val="2"/>
          <w14:ligatures w14:val="standardContextual"/>
        </w:rPr>
        <w:t xml:space="preserve">prawdziwa kawiarnia powinna stanowić centrum lokalnego życia. Być miejscem, w którym filiżanka świeżo parzonej kawy, miły i profesjonalny personel oraz wystrój wnętrza sprawi, że każdy poczuje się jak w domu. </w:t>
      </w:r>
      <w:r w:rsidRPr="00224905">
        <w:rPr>
          <w:rFonts w:eastAsia="Calibri" w:cstheme="minorHAnsi"/>
          <w:kern w:val="2"/>
          <w14:ligatures w14:val="standardContextual"/>
        </w:rPr>
        <w:t xml:space="preserve"> </w:t>
      </w:r>
    </w:p>
    <w:p w14:paraId="6E06A32D" w14:textId="3B505D4E" w:rsidR="00224905" w:rsidRPr="004E69EC" w:rsidRDefault="004E69EC" w:rsidP="00CE5A41">
      <w:pPr>
        <w:spacing w:after="0" w:line="240" w:lineRule="auto"/>
        <w:jc w:val="both"/>
        <w:rPr>
          <w:rStyle w:val="Hipercze"/>
          <w:rFonts w:eastAsia="Calibri" w:cstheme="minorHAnsi"/>
          <w:kern w:val="2"/>
          <w14:ligatures w14:val="standardContextual"/>
        </w:rPr>
      </w:pPr>
      <w:r>
        <w:rPr>
          <w:rFonts w:eastAsia="Calibri" w:cstheme="minorHAnsi"/>
          <w:color w:val="0563C1"/>
          <w:kern w:val="2"/>
          <w:u w:val="single"/>
          <w14:ligatures w14:val="standardContextual"/>
        </w:rPr>
        <w:fldChar w:fldCharType="begin"/>
      </w:r>
      <w:r>
        <w:rPr>
          <w:rFonts w:eastAsia="Calibri" w:cstheme="minorHAnsi"/>
          <w:color w:val="0563C1"/>
          <w:kern w:val="2"/>
          <w:u w:val="single"/>
          <w14:ligatures w14:val="standardContextual"/>
        </w:rPr>
        <w:instrText>HYPERLINK "https://greencaffenero.pl/pl/"</w:instrText>
      </w:r>
      <w:r>
        <w:rPr>
          <w:rFonts w:eastAsia="Calibri" w:cstheme="minorHAnsi"/>
          <w:color w:val="0563C1"/>
          <w:kern w:val="2"/>
          <w:u w:val="single"/>
          <w14:ligatures w14:val="standardContextual"/>
        </w:rPr>
      </w:r>
      <w:r>
        <w:rPr>
          <w:rFonts w:eastAsia="Calibri" w:cstheme="minorHAnsi"/>
          <w:color w:val="0563C1"/>
          <w:kern w:val="2"/>
          <w:u w:val="single"/>
          <w14:ligatures w14:val="standardContextual"/>
        </w:rPr>
        <w:fldChar w:fldCharType="separate"/>
      </w:r>
      <w:r w:rsidR="00224905" w:rsidRPr="004E69EC">
        <w:rPr>
          <w:rStyle w:val="Hipercze"/>
          <w:rFonts w:eastAsia="Calibri" w:cstheme="minorHAnsi"/>
          <w:kern w:val="2"/>
          <w14:ligatures w14:val="standardContextual"/>
        </w:rPr>
        <w:t>www.greencaffenero.pl</w:t>
      </w:r>
    </w:p>
    <w:p w14:paraId="0750B5A8" w14:textId="5A9C18DF" w:rsidR="00960B71" w:rsidRPr="00224905" w:rsidRDefault="004E69EC" w:rsidP="00CE5A41">
      <w:pPr>
        <w:spacing w:after="0" w:line="240" w:lineRule="auto"/>
        <w:jc w:val="both"/>
        <w:rPr>
          <w:rFonts w:eastAsia="Calibri" w:cstheme="minorHAnsi"/>
          <w:color w:val="0000FF"/>
          <w:kern w:val="2"/>
          <w:u w:val="single"/>
          <w14:ligatures w14:val="standardContextual"/>
        </w:rPr>
      </w:pPr>
      <w:r>
        <w:rPr>
          <w:rFonts w:eastAsia="Calibri" w:cstheme="minorHAnsi"/>
          <w:color w:val="0563C1"/>
          <w:kern w:val="2"/>
          <w:u w:val="single"/>
          <w14:ligatures w14:val="standardContextual"/>
        </w:rPr>
        <w:fldChar w:fldCharType="end"/>
      </w:r>
      <w:hyperlink r:id="rId13" w:history="1">
        <w:r w:rsidR="00960B71" w:rsidRPr="00960B71">
          <w:rPr>
            <w:rStyle w:val="Hipercze"/>
            <w:rFonts w:eastAsia="Calibri" w:cstheme="minorHAnsi"/>
            <w:kern w:val="2"/>
            <w14:ligatures w14:val="standardContextual"/>
          </w:rPr>
          <w:t>Facebook</w:t>
        </w:r>
      </w:hyperlink>
    </w:p>
    <w:p w14:paraId="1B655AC4" w14:textId="48E1C2DB" w:rsidR="00224905" w:rsidRDefault="0071080E" w:rsidP="00CE5A41">
      <w:pPr>
        <w:spacing w:after="0" w:line="240" w:lineRule="auto"/>
        <w:jc w:val="both"/>
        <w:rPr>
          <w:rFonts w:eastAsia="Calibri" w:cstheme="minorHAnsi"/>
          <w:color w:val="0000FF"/>
          <w:kern w:val="2"/>
          <w:u w:val="single"/>
          <w14:ligatures w14:val="standardContextual"/>
        </w:rPr>
      </w:pPr>
      <w:hyperlink r:id="rId14" w:history="1">
        <w:r w:rsidR="00960B71" w:rsidRPr="00960B71">
          <w:rPr>
            <w:rStyle w:val="Hipercze"/>
            <w:rFonts w:eastAsia="Calibri" w:cstheme="minorHAnsi"/>
            <w:kern w:val="2"/>
            <w14:ligatures w14:val="standardContextual"/>
          </w:rPr>
          <w:t>Instagram</w:t>
        </w:r>
      </w:hyperlink>
    </w:p>
    <w:p w14:paraId="1A57D6D0" w14:textId="77777777" w:rsidR="00224905" w:rsidRPr="004A4FB2" w:rsidRDefault="00224905" w:rsidP="00CE5A41">
      <w:pPr>
        <w:spacing w:before="240" w:after="0" w:line="240" w:lineRule="auto"/>
        <w:jc w:val="both"/>
        <w:rPr>
          <w:rFonts w:eastAsia="Calibri" w:cstheme="minorHAnsi"/>
          <w:b/>
          <w:kern w:val="2"/>
          <w14:ligatures w14:val="standardContextual"/>
        </w:rPr>
      </w:pPr>
      <w:r w:rsidRPr="004A4FB2">
        <w:rPr>
          <w:rFonts w:eastAsia="Calibri" w:cstheme="minorHAnsi"/>
          <w:b/>
          <w:kern w:val="2"/>
          <w14:ligatures w14:val="standardContextual"/>
        </w:rPr>
        <w:t>Filozofia marki</w:t>
      </w:r>
    </w:p>
    <w:p w14:paraId="36D8B996" w14:textId="77777777" w:rsidR="00224905" w:rsidRPr="00224905" w:rsidRDefault="00224905" w:rsidP="00224905">
      <w:pPr>
        <w:spacing w:before="240" w:after="0" w:line="240" w:lineRule="auto"/>
        <w:jc w:val="both"/>
        <w:rPr>
          <w:rFonts w:eastAsia="Calibri" w:cstheme="minorHAnsi"/>
          <w:kern w:val="2"/>
          <w14:ligatures w14:val="standardContextual"/>
        </w:rPr>
      </w:pPr>
      <w:r w:rsidRPr="00224905">
        <w:rPr>
          <w:rFonts w:eastAsia="Calibri" w:cstheme="minorHAnsi"/>
          <w:kern w:val="2"/>
          <w14:ligatures w14:val="standardContextual"/>
        </w:rPr>
        <w:t xml:space="preserve">Green </w:t>
      </w:r>
      <w:proofErr w:type="spellStart"/>
      <w:r w:rsidRPr="00224905">
        <w:rPr>
          <w:rFonts w:eastAsia="Calibri" w:cstheme="minorHAnsi"/>
          <w:kern w:val="2"/>
          <w14:ligatures w14:val="standardContextual"/>
        </w:rPr>
        <w:t>Caffè</w:t>
      </w:r>
      <w:proofErr w:type="spellEnd"/>
      <w:r w:rsidRPr="00224905">
        <w:rPr>
          <w:rFonts w:eastAsia="Calibri" w:cstheme="minorHAnsi"/>
          <w:kern w:val="2"/>
          <w14:ligatures w14:val="standardContextual"/>
        </w:rPr>
        <w:t xml:space="preserve"> Nero oferuje swoim gościom najwyższej jakości kawę parzoną przez doświadczonych baristów oraz świeże jedzenie przygotowywane codziennie z regionalnych produktów. W naszych kawiarniach staramy się stworzyć miłą atmosferę europejskiego salonu, popularne miejsce spotkań towarzyskich – dostępne i przyjazne. Chcemy, aby nasze lokale były wypełnione gwarem kawiarnianym, a jednocześnie dawały poczucie komfortu, relaksu, ciepła i przytulności. Osiągamy to dzięki naszym pracownikom – otwartym i serdecznym – oraz unikalnej aranżacji wnętrz i oryginalnej muzyce. Wystrój kawiarni jest współtworzony przez polskich artystów i rzemieślników, dlatego każda z nich ma swój indywidualny charakter, który idealnie pasuje do otoczenia.</w:t>
      </w:r>
    </w:p>
    <w:p w14:paraId="4D19D411" w14:textId="77777777" w:rsidR="00224905" w:rsidRPr="004A4FB2" w:rsidRDefault="00224905" w:rsidP="00224905">
      <w:pPr>
        <w:spacing w:before="240" w:after="0" w:line="240" w:lineRule="auto"/>
        <w:jc w:val="both"/>
        <w:rPr>
          <w:rFonts w:eastAsia="Calibri" w:cstheme="minorHAnsi"/>
          <w:b/>
          <w:kern w:val="2"/>
          <w:lang w:eastAsia="pl-PL"/>
          <w14:ligatures w14:val="standardContextual"/>
        </w:rPr>
      </w:pPr>
      <w:r w:rsidRPr="004A4FB2">
        <w:rPr>
          <w:rFonts w:eastAsia="Calibri" w:cstheme="minorHAnsi"/>
          <w:b/>
          <w:kern w:val="2"/>
          <w:lang w:eastAsia="pl-PL"/>
          <w14:ligatures w14:val="standardContextual"/>
        </w:rPr>
        <w:t>Dodatkowych informacji udziela: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</w:tblGrid>
      <w:tr w:rsidR="00224905" w:rsidRPr="00960915" w14:paraId="01FC1174" w14:textId="77777777" w:rsidTr="00092D07">
        <w:tc>
          <w:tcPr>
            <w:tcW w:w="6000" w:type="dxa"/>
            <w:tcMar>
              <w:top w:w="0" w:type="dxa"/>
              <w:left w:w="150" w:type="dxa"/>
              <w:bottom w:w="75" w:type="dxa"/>
              <w:right w:w="0" w:type="dxa"/>
            </w:tcMar>
            <w:hideMark/>
          </w:tcPr>
          <w:p w14:paraId="72E97A0C" w14:textId="77777777" w:rsidR="00224905" w:rsidRPr="00224905" w:rsidRDefault="00224905" w:rsidP="00224905">
            <w:pPr>
              <w:spacing w:before="240" w:after="0" w:line="240" w:lineRule="auto"/>
              <w:jc w:val="both"/>
              <w:rPr>
                <w:rFonts w:eastAsia="Times New Roman" w:cstheme="minorHAnsi"/>
                <w:noProof/>
                <w:color w:val="0079AC"/>
                <w:kern w:val="2"/>
                <w:lang w:val="en-US" w:eastAsia="pl-PL"/>
                <w14:ligatures w14:val="standardContextual"/>
              </w:rPr>
            </w:pPr>
            <w:r w:rsidRPr="00224905">
              <w:rPr>
                <w:rFonts w:eastAsia="Times New Roman" w:cstheme="minorHAnsi"/>
                <w:b/>
                <w:bCs/>
                <w:noProof/>
                <w:color w:val="F59639"/>
                <w:kern w:val="2"/>
                <w:lang w:val="en-US" w:eastAsia="pl-PL"/>
                <w14:ligatures w14:val="standardContextual"/>
              </w:rPr>
              <w:lastRenderedPageBreak/>
              <w:t>Ewelina Karpińska</w:t>
            </w:r>
            <w:r w:rsidRPr="00224905">
              <w:rPr>
                <w:rFonts w:eastAsia="Times New Roman" w:cstheme="minorHAnsi"/>
                <w:noProof/>
                <w:color w:val="0079AC"/>
                <w:kern w:val="2"/>
                <w:lang w:val="en-US" w:eastAsia="pl-PL"/>
                <w14:ligatures w14:val="standardContextual"/>
              </w:rPr>
              <w:t> </w:t>
            </w:r>
            <w:r w:rsidRPr="00224905">
              <w:rPr>
                <w:rFonts w:eastAsia="Times New Roman" w:cstheme="minorHAnsi"/>
                <w:b/>
                <w:bCs/>
                <w:noProof/>
                <w:color w:val="000000"/>
                <w:kern w:val="2"/>
                <w:lang w:val="en-US" w:eastAsia="pl-PL"/>
                <w14:ligatures w14:val="standardContextual"/>
              </w:rPr>
              <w:t xml:space="preserve">| Head of Brand &amp; Marketing </w:t>
            </w:r>
          </w:p>
        </w:tc>
      </w:tr>
      <w:tr w:rsidR="00224905" w:rsidRPr="00224905" w14:paraId="42A67913" w14:textId="77777777" w:rsidTr="00092D07">
        <w:tc>
          <w:tcPr>
            <w:tcW w:w="0" w:type="auto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14:paraId="3E36429E" w14:textId="77777777" w:rsidR="00224905" w:rsidRPr="00224905" w:rsidRDefault="00224905" w:rsidP="00224905">
            <w:pPr>
              <w:spacing w:before="240" w:after="0" w:line="240" w:lineRule="auto"/>
              <w:jc w:val="both"/>
              <w:rPr>
                <w:rFonts w:eastAsia="Times New Roman" w:cstheme="minorHAnsi"/>
                <w:noProof/>
                <w:color w:val="444444"/>
                <w:kern w:val="2"/>
                <w:lang w:eastAsia="pl-PL"/>
                <w14:ligatures w14:val="standardContextual"/>
              </w:rPr>
            </w:pPr>
            <w:r w:rsidRPr="00224905">
              <w:rPr>
                <w:rFonts w:eastAsia="Times New Roman" w:cstheme="minorHAnsi"/>
                <w:b/>
                <w:bCs/>
                <w:noProof/>
                <w:color w:val="F59639"/>
                <w:kern w:val="2"/>
                <w:lang w:val="en-US" w:eastAsia="pl-PL"/>
                <w14:ligatures w14:val="standardContextual"/>
              </w:rPr>
              <w:t>a: </w:t>
            </w:r>
            <w:r w:rsidRPr="00224905">
              <w:rPr>
                <w:rFonts w:eastAsia="Times New Roman" w:cstheme="minorHAnsi"/>
                <w:noProof/>
                <w:color w:val="000000"/>
                <w:kern w:val="2"/>
                <w:lang w:val="en-US" w:eastAsia="pl-PL"/>
                <w14:ligatures w14:val="standardContextual"/>
              </w:rPr>
              <w:t>Green Caffè Nero</w:t>
            </w:r>
            <w:r w:rsidRPr="00224905">
              <w:rPr>
                <w:rFonts w:eastAsia="Times New Roman" w:cstheme="minorHAnsi"/>
                <w:noProof/>
                <w:color w:val="444444"/>
                <w:kern w:val="2"/>
                <w:lang w:val="en-US" w:eastAsia="pl-PL"/>
                <w14:ligatures w14:val="standardContextual"/>
              </w:rPr>
              <w:t> </w:t>
            </w:r>
            <w:r w:rsidRPr="00224905">
              <w:rPr>
                <w:rFonts w:eastAsia="Times New Roman" w:cstheme="minorHAnsi"/>
                <w:noProof/>
                <w:color w:val="000000"/>
                <w:kern w:val="2"/>
                <w:lang w:val="en-US" w:eastAsia="pl-PL"/>
                <w14:ligatures w14:val="standardContextual"/>
              </w:rPr>
              <w:t xml:space="preserve">| Al. </w:t>
            </w:r>
            <w:r w:rsidRPr="00224905">
              <w:rPr>
                <w:rFonts w:eastAsia="Times New Roman" w:cstheme="minorHAnsi"/>
                <w:noProof/>
                <w:color w:val="000000"/>
                <w:kern w:val="2"/>
                <w:lang w:eastAsia="pl-PL"/>
                <w14:ligatures w14:val="standardContextual"/>
              </w:rPr>
              <w:t>Jana Pawła II 29</w:t>
            </w:r>
            <w:r w:rsidRPr="00224905">
              <w:rPr>
                <w:rFonts w:eastAsia="Times New Roman" w:cstheme="minorHAnsi"/>
                <w:noProof/>
                <w:color w:val="444444"/>
                <w:kern w:val="2"/>
                <w:lang w:eastAsia="pl-PL"/>
                <w14:ligatures w14:val="standardContextual"/>
              </w:rPr>
              <w:t> </w:t>
            </w:r>
            <w:r w:rsidRPr="00224905">
              <w:rPr>
                <w:rFonts w:eastAsia="Times New Roman" w:cstheme="minorHAnsi"/>
                <w:noProof/>
                <w:color w:val="000000"/>
                <w:kern w:val="2"/>
                <w:lang w:eastAsia="pl-PL"/>
                <w14:ligatures w14:val="standardContextual"/>
              </w:rPr>
              <w:t>| 00-867 Warszawa</w:t>
            </w:r>
            <w:r w:rsidRPr="00224905">
              <w:rPr>
                <w:rFonts w:eastAsia="Times New Roman" w:cstheme="minorHAnsi"/>
                <w:noProof/>
                <w:color w:val="444444"/>
                <w:kern w:val="2"/>
                <w:lang w:eastAsia="pl-PL"/>
                <w14:ligatures w14:val="standardContextual"/>
              </w:rPr>
              <w:br/>
            </w:r>
            <w:r w:rsidRPr="00224905">
              <w:rPr>
                <w:rFonts w:eastAsia="Times New Roman" w:cstheme="minorHAnsi"/>
                <w:b/>
                <w:bCs/>
                <w:noProof/>
                <w:color w:val="F59639"/>
                <w:kern w:val="2"/>
                <w:lang w:eastAsia="pl-PL"/>
                <w14:ligatures w14:val="standardContextual"/>
              </w:rPr>
              <w:t>e:</w:t>
            </w:r>
            <w:r w:rsidRPr="00224905">
              <w:rPr>
                <w:rFonts w:eastAsia="Times New Roman" w:cstheme="minorHAnsi"/>
                <w:noProof/>
                <w:color w:val="000000"/>
                <w:kern w:val="2"/>
                <w:lang w:eastAsia="pl-PL"/>
                <w14:ligatures w14:val="standardContextual"/>
              </w:rPr>
              <w:t> </w:t>
            </w:r>
            <w:hyperlink r:id="rId15" w:history="1">
              <w:r w:rsidRPr="00224905">
                <w:rPr>
                  <w:rFonts w:eastAsia="Times New Roman" w:cstheme="minorHAnsi"/>
                  <w:noProof/>
                  <w:color w:val="0563C1"/>
                  <w:kern w:val="2"/>
                  <w:u w:val="single"/>
                  <w:lang w:eastAsia="pl-PL"/>
                  <w14:ligatures w14:val="standardContextual"/>
                </w:rPr>
                <w:t>ewelina.karpinska@greencaffenero.com</w:t>
              </w:r>
            </w:hyperlink>
            <w:r w:rsidRPr="00224905">
              <w:rPr>
                <w:rFonts w:eastAsia="Times New Roman" w:cstheme="minorHAnsi"/>
                <w:noProof/>
                <w:color w:val="444444"/>
                <w:kern w:val="2"/>
                <w:lang w:eastAsia="pl-PL"/>
                <w14:ligatures w14:val="standardContextual"/>
              </w:rPr>
              <w:t> | </w:t>
            </w:r>
            <w:r w:rsidRPr="00224905">
              <w:rPr>
                <w:rFonts w:eastAsia="Times New Roman" w:cstheme="minorHAnsi"/>
                <w:b/>
                <w:bCs/>
                <w:noProof/>
                <w:color w:val="F59639"/>
                <w:kern w:val="2"/>
                <w:lang w:eastAsia="pl-PL"/>
                <w14:ligatures w14:val="standardContextual"/>
              </w:rPr>
              <w:t>w:</w:t>
            </w:r>
            <w:hyperlink r:id="rId16" w:history="1">
              <w:r w:rsidRPr="00224905">
                <w:rPr>
                  <w:rFonts w:eastAsia="Times New Roman" w:cstheme="minorHAnsi"/>
                  <w:noProof/>
                  <w:color w:val="0563C1"/>
                  <w:kern w:val="2"/>
                  <w:u w:val="single"/>
                  <w:lang w:eastAsia="pl-PL"/>
                  <w14:ligatures w14:val="standardContextual"/>
                </w:rPr>
                <w:t> www.greencaffenero.pl</w:t>
              </w:r>
            </w:hyperlink>
            <w:r w:rsidRPr="00224905">
              <w:rPr>
                <w:rFonts w:eastAsia="Times New Roman" w:cstheme="minorHAnsi"/>
                <w:noProof/>
                <w:color w:val="444444"/>
                <w:kern w:val="2"/>
                <w:lang w:eastAsia="pl-PL"/>
                <w14:ligatures w14:val="standardContextual"/>
              </w:rPr>
              <w:br/>
            </w:r>
            <w:r w:rsidRPr="00224905">
              <w:rPr>
                <w:rFonts w:eastAsia="Times New Roman" w:cstheme="minorHAnsi"/>
                <w:b/>
                <w:bCs/>
                <w:noProof/>
                <w:color w:val="F59639"/>
                <w:kern w:val="2"/>
                <w:lang w:eastAsia="pl-PL"/>
                <w14:ligatures w14:val="standardContextual"/>
              </w:rPr>
              <w:t>m:</w:t>
            </w:r>
            <w:r w:rsidRPr="00224905">
              <w:rPr>
                <w:rFonts w:eastAsia="Times New Roman" w:cstheme="minorHAnsi"/>
                <w:noProof/>
                <w:color w:val="000000"/>
                <w:kern w:val="2"/>
                <w:lang w:eastAsia="pl-PL"/>
                <w14:ligatures w14:val="standardContextual"/>
              </w:rPr>
              <w:t> +48 515 154 271</w:t>
            </w:r>
          </w:p>
        </w:tc>
      </w:tr>
    </w:tbl>
    <w:p w14:paraId="077F97EF" w14:textId="77777777" w:rsidR="00224905" w:rsidRPr="00224905" w:rsidRDefault="00224905" w:rsidP="00224905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1A1A1A"/>
          <w:sz w:val="24"/>
          <w:szCs w:val="24"/>
          <w:lang w:eastAsia="pl-PL"/>
        </w:rPr>
      </w:pPr>
    </w:p>
    <w:sectPr w:rsidR="00224905" w:rsidRPr="00224905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2B66" w14:textId="77777777" w:rsidR="00940DBE" w:rsidRDefault="00940DBE">
      <w:pPr>
        <w:spacing w:after="0" w:line="240" w:lineRule="auto"/>
      </w:pPr>
      <w:r>
        <w:separator/>
      </w:r>
    </w:p>
  </w:endnote>
  <w:endnote w:type="continuationSeparator" w:id="0">
    <w:p w14:paraId="330D8349" w14:textId="77777777" w:rsidR="00940DBE" w:rsidRDefault="0094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82A4" w14:textId="77777777" w:rsidR="00940DBE" w:rsidRDefault="00940DBE">
      <w:pPr>
        <w:spacing w:after="0" w:line="240" w:lineRule="auto"/>
      </w:pPr>
      <w:r>
        <w:separator/>
      </w:r>
    </w:p>
  </w:footnote>
  <w:footnote w:type="continuationSeparator" w:id="0">
    <w:p w14:paraId="1E733AFF" w14:textId="77777777" w:rsidR="00940DBE" w:rsidRDefault="0094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13FC" w14:textId="77777777" w:rsidR="007716B1" w:rsidRDefault="007716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F23F90" wp14:editId="067D51FB">
          <wp:simplePos x="0" y="0"/>
          <wp:positionH relativeFrom="column">
            <wp:posOffset>2567305</wp:posOffset>
          </wp:positionH>
          <wp:positionV relativeFrom="paragraph">
            <wp:posOffset>-249555</wp:posOffset>
          </wp:positionV>
          <wp:extent cx="933450" cy="933450"/>
          <wp:effectExtent l="0" t="0" r="0" b="0"/>
          <wp:wrapTopAndBottom/>
          <wp:docPr id="1" name="Obraz 1" descr="Green Coffee Sp. z o.o. - pracodawcy.pracuj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Coffee Sp. z o.o. - pracodawcy.pracuj.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15928"/>
    <w:multiLevelType w:val="hybridMultilevel"/>
    <w:tmpl w:val="166E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509D3"/>
    <w:multiLevelType w:val="multilevel"/>
    <w:tmpl w:val="2D5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632D6"/>
    <w:multiLevelType w:val="hybridMultilevel"/>
    <w:tmpl w:val="DF706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76809">
    <w:abstractNumId w:val="2"/>
  </w:num>
  <w:num w:numId="2" w16cid:durableId="1159266741">
    <w:abstractNumId w:val="1"/>
  </w:num>
  <w:num w:numId="3" w16cid:durableId="27389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9F"/>
    <w:rsid w:val="00000134"/>
    <w:rsid w:val="00014792"/>
    <w:rsid w:val="00027E52"/>
    <w:rsid w:val="000311FF"/>
    <w:rsid w:val="00034F5B"/>
    <w:rsid w:val="0003709A"/>
    <w:rsid w:val="00042E73"/>
    <w:rsid w:val="00047A11"/>
    <w:rsid w:val="000507C0"/>
    <w:rsid w:val="00057513"/>
    <w:rsid w:val="000577CF"/>
    <w:rsid w:val="0007703B"/>
    <w:rsid w:val="00082FFE"/>
    <w:rsid w:val="000A38B5"/>
    <w:rsid w:val="000C2B0B"/>
    <w:rsid w:val="000C7B85"/>
    <w:rsid w:val="000D32B1"/>
    <w:rsid w:val="000E1046"/>
    <w:rsid w:val="000F6B21"/>
    <w:rsid w:val="001019D2"/>
    <w:rsid w:val="00104E1D"/>
    <w:rsid w:val="00111F23"/>
    <w:rsid w:val="0011268C"/>
    <w:rsid w:val="0011444A"/>
    <w:rsid w:val="00122563"/>
    <w:rsid w:val="001243EF"/>
    <w:rsid w:val="00142814"/>
    <w:rsid w:val="00143BE0"/>
    <w:rsid w:val="00152319"/>
    <w:rsid w:val="00160722"/>
    <w:rsid w:val="0016120A"/>
    <w:rsid w:val="00161490"/>
    <w:rsid w:val="00161807"/>
    <w:rsid w:val="00161EBA"/>
    <w:rsid w:val="001745CA"/>
    <w:rsid w:val="00175187"/>
    <w:rsid w:val="00184049"/>
    <w:rsid w:val="0018537A"/>
    <w:rsid w:val="001952DC"/>
    <w:rsid w:val="0019668A"/>
    <w:rsid w:val="001A005D"/>
    <w:rsid w:val="001A081E"/>
    <w:rsid w:val="001A6966"/>
    <w:rsid w:val="001D0D6C"/>
    <w:rsid w:val="001E3FE0"/>
    <w:rsid w:val="001F3B2B"/>
    <w:rsid w:val="001F65FE"/>
    <w:rsid w:val="00201202"/>
    <w:rsid w:val="002114CD"/>
    <w:rsid w:val="00213055"/>
    <w:rsid w:val="002244DE"/>
    <w:rsid w:val="00224905"/>
    <w:rsid w:val="00224DCA"/>
    <w:rsid w:val="0022797D"/>
    <w:rsid w:val="00234AFF"/>
    <w:rsid w:val="00235FA5"/>
    <w:rsid w:val="00247B52"/>
    <w:rsid w:val="00247C98"/>
    <w:rsid w:val="002607BB"/>
    <w:rsid w:val="00267F15"/>
    <w:rsid w:val="00271F6E"/>
    <w:rsid w:val="002803BE"/>
    <w:rsid w:val="0028170B"/>
    <w:rsid w:val="00281E2A"/>
    <w:rsid w:val="00282C97"/>
    <w:rsid w:val="0029694E"/>
    <w:rsid w:val="00296F86"/>
    <w:rsid w:val="002A1E34"/>
    <w:rsid w:val="002A48B5"/>
    <w:rsid w:val="002B2462"/>
    <w:rsid w:val="002B3B37"/>
    <w:rsid w:val="002B5E9E"/>
    <w:rsid w:val="002B6A92"/>
    <w:rsid w:val="002C58C5"/>
    <w:rsid w:val="002C695C"/>
    <w:rsid w:val="002C7E01"/>
    <w:rsid w:val="002D5B8D"/>
    <w:rsid w:val="002E691D"/>
    <w:rsid w:val="003011F7"/>
    <w:rsid w:val="00304FCC"/>
    <w:rsid w:val="00322440"/>
    <w:rsid w:val="00337352"/>
    <w:rsid w:val="0034240B"/>
    <w:rsid w:val="003468A4"/>
    <w:rsid w:val="00353A07"/>
    <w:rsid w:val="00353A5A"/>
    <w:rsid w:val="00362D83"/>
    <w:rsid w:val="003942D2"/>
    <w:rsid w:val="003D36C4"/>
    <w:rsid w:val="003E75C3"/>
    <w:rsid w:val="004067CA"/>
    <w:rsid w:val="00411C05"/>
    <w:rsid w:val="004216A6"/>
    <w:rsid w:val="00430200"/>
    <w:rsid w:val="00440F04"/>
    <w:rsid w:val="0044443E"/>
    <w:rsid w:val="00457AFF"/>
    <w:rsid w:val="00457E2E"/>
    <w:rsid w:val="00472EB3"/>
    <w:rsid w:val="004846B3"/>
    <w:rsid w:val="00490E16"/>
    <w:rsid w:val="0049394D"/>
    <w:rsid w:val="004946EB"/>
    <w:rsid w:val="004A4FB2"/>
    <w:rsid w:val="004A67F3"/>
    <w:rsid w:val="004D1BBE"/>
    <w:rsid w:val="004D278F"/>
    <w:rsid w:val="004E69EC"/>
    <w:rsid w:val="004E713D"/>
    <w:rsid w:val="00505890"/>
    <w:rsid w:val="00505C19"/>
    <w:rsid w:val="005076CA"/>
    <w:rsid w:val="0052704D"/>
    <w:rsid w:val="005316F7"/>
    <w:rsid w:val="00551575"/>
    <w:rsid w:val="00556200"/>
    <w:rsid w:val="005638F3"/>
    <w:rsid w:val="00566D55"/>
    <w:rsid w:val="00572540"/>
    <w:rsid w:val="00572F58"/>
    <w:rsid w:val="00577D77"/>
    <w:rsid w:val="00586952"/>
    <w:rsid w:val="0059038D"/>
    <w:rsid w:val="005A21E2"/>
    <w:rsid w:val="005A4731"/>
    <w:rsid w:val="005B4EF3"/>
    <w:rsid w:val="005B54F0"/>
    <w:rsid w:val="005B78B1"/>
    <w:rsid w:val="005B79CB"/>
    <w:rsid w:val="005D23CD"/>
    <w:rsid w:val="005D3E95"/>
    <w:rsid w:val="005D7060"/>
    <w:rsid w:val="005F2888"/>
    <w:rsid w:val="005F41B4"/>
    <w:rsid w:val="00603D99"/>
    <w:rsid w:val="006255D7"/>
    <w:rsid w:val="00632B4F"/>
    <w:rsid w:val="006337C5"/>
    <w:rsid w:val="00640043"/>
    <w:rsid w:val="006463E9"/>
    <w:rsid w:val="00653BC6"/>
    <w:rsid w:val="00654D40"/>
    <w:rsid w:val="00671998"/>
    <w:rsid w:val="00675522"/>
    <w:rsid w:val="006871B0"/>
    <w:rsid w:val="00694B9D"/>
    <w:rsid w:val="006B042E"/>
    <w:rsid w:val="006B1C2E"/>
    <w:rsid w:val="006B5B0C"/>
    <w:rsid w:val="006C5D1B"/>
    <w:rsid w:val="006D08D9"/>
    <w:rsid w:val="006F4AD1"/>
    <w:rsid w:val="006F6A03"/>
    <w:rsid w:val="006F6C66"/>
    <w:rsid w:val="00704113"/>
    <w:rsid w:val="0071080E"/>
    <w:rsid w:val="0071229D"/>
    <w:rsid w:val="007168B9"/>
    <w:rsid w:val="00723823"/>
    <w:rsid w:val="007330F7"/>
    <w:rsid w:val="00733835"/>
    <w:rsid w:val="00735328"/>
    <w:rsid w:val="007364BB"/>
    <w:rsid w:val="007467BB"/>
    <w:rsid w:val="007514B9"/>
    <w:rsid w:val="00752445"/>
    <w:rsid w:val="007561AD"/>
    <w:rsid w:val="00761918"/>
    <w:rsid w:val="00764B7B"/>
    <w:rsid w:val="00767B19"/>
    <w:rsid w:val="007716B1"/>
    <w:rsid w:val="0078021B"/>
    <w:rsid w:val="00785131"/>
    <w:rsid w:val="00785E43"/>
    <w:rsid w:val="00786402"/>
    <w:rsid w:val="00792A44"/>
    <w:rsid w:val="00795F22"/>
    <w:rsid w:val="007C6106"/>
    <w:rsid w:val="007D04C2"/>
    <w:rsid w:val="007D5B35"/>
    <w:rsid w:val="007E2FB0"/>
    <w:rsid w:val="007E5D1E"/>
    <w:rsid w:val="007F07FC"/>
    <w:rsid w:val="007F0BBC"/>
    <w:rsid w:val="007F51F0"/>
    <w:rsid w:val="00800897"/>
    <w:rsid w:val="008072D9"/>
    <w:rsid w:val="0081239D"/>
    <w:rsid w:val="00813368"/>
    <w:rsid w:val="00814591"/>
    <w:rsid w:val="0082475F"/>
    <w:rsid w:val="00836CAB"/>
    <w:rsid w:val="00840EDE"/>
    <w:rsid w:val="00842464"/>
    <w:rsid w:val="008556CD"/>
    <w:rsid w:val="00862C85"/>
    <w:rsid w:val="00864108"/>
    <w:rsid w:val="0087216E"/>
    <w:rsid w:val="00873A78"/>
    <w:rsid w:val="00877EB2"/>
    <w:rsid w:val="00884160"/>
    <w:rsid w:val="00891393"/>
    <w:rsid w:val="008B3E9A"/>
    <w:rsid w:val="008C24DF"/>
    <w:rsid w:val="008C4169"/>
    <w:rsid w:val="008C5570"/>
    <w:rsid w:val="008D4E09"/>
    <w:rsid w:val="008D5AAD"/>
    <w:rsid w:val="008E3206"/>
    <w:rsid w:val="008F335C"/>
    <w:rsid w:val="0091326B"/>
    <w:rsid w:val="00937A86"/>
    <w:rsid w:val="00940DBE"/>
    <w:rsid w:val="00941CD7"/>
    <w:rsid w:val="00942F18"/>
    <w:rsid w:val="00960915"/>
    <w:rsid w:val="00960B71"/>
    <w:rsid w:val="0096722D"/>
    <w:rsid w:val="00967D3E"/>
    <w:rsid w:val="00975880"/>
    <w:rsid w:val="00975E16"/>
    <w:rsid w:val="009A232A"/>
    <w:rsid w:val="009B4AD6"/>
    <w:rsid w:val="009C470B"/>
    <w:rsid w:val="009C6792"/>
    <w:rsid w:val="009C7FAA"/>
    <w:rsid w:val="009D09DE"/>
    <w:rsid w:val="009D1431"/>
    <w:rsid w:val="009D287D"/>
    <w:rsid w:val="009D70C3"/>
    <w:rsid w:val="009E24FD"/>
    <w:rsid w:val="009E569B"/>
    <w:rsid w:val="009F2223"/>
    <w:rsid w:val="00A0104D"/>
    <w:rsid w:val="00A0667D"/>
    <w:rsid w:val="00A1098B"/>
    <w:rsid w:val="00A229A3"/>
    <w:rsid w:val="00A32D8F"/>
    <w:rsid w:val="00A44018"/>
    <w:rsid w:val="00A44BD2"/>
    <w:rsid w:val="00A44D1D"/>
    <w:rsid w:val="00A453E3"/>
    <w:rsid w:val="00A57077"/>
    <w:rsid w:val="00A62675"/>
    <w:rsid w:val="00A6729C"/>
    <w:rsid w:val="00A74AE6"/>
    <w:rsid w:val="00A752D1"/>
    <w:rsid w:val="00A77DAE"/>
    <w:rsid w:val="00A94A98"/>
    <w:rsid w:val="00AB155C"/>
    <w:rsid w:val="00AC32CC"/>
    <w:rsid w:val="00AC3EF1"/>
    <w:rsid w:val="00AD381C"/>
    <w:rsid w:val="00AE6868"/>
    <w:rsid w:val="00B00481"/>
    <w:rsid w:val="00B12A02"/>
    <w:rsid w:val="00B20D68"/>
    <w:rsid w:val="00B23841"/>
    <w:rsid w:val="00B37EAA"/>
    <w:rsid w:val="00B42DD2"/>
    <w:rsid w:val="00B50F40"/>
    <w:rsid w:val="00B52AE1"/>
    <w:rsid w:val="00B627FD"/>
    <w:rsid w:val="00B664ED"/>
    <w:rsid w:val="00B668B0"/>
    <w:rsid w:val="00B76A96"/>
    <w:rsid w:val="00B833EB"/>
    <w:rsid w:val="00B91856"/>
    <w:rsid w:val="00BA020B"/>
    <w:rsid w:val="00BA4502"/>
    <w:rsid w:val="00BB005C"/>
    <w:rsid w:val="00BB0FDD"/>
    <w:rsid w:val="00BB2FAA"/>
    <w:rsid w:val="00BB498A"/>
    <w:rsid w:val="00BB77EC"/>
    <w:rsid w:val="00BD1A9C"/>
    <w:rsid w:val="00BE34F7"/>
    <w:rsid w:val="00BE4E9E"/>
    <w:rsid w:val="00BE71BC"/>
    <w:rsid w:val="00C02E95"/>
    <w:rsid w:val="00C04C3D"/>
    <w:rsid w:val="00C05673"/>
    <w:rsid w:val="00C1001C"/>
    <w:rsid w:val="00C230A2"/>
    <w:rsid w:val="00C34934"/>
    <w:rsid w:val="00C35BDB"/>
    <w:rsid w:val="00C36596"/>
    <w:rsid w:val="00C42520"/>
    <w:rsid w:val="00C45BB1"/>
    <w:rsid w:val="00C63C9F"/>
    <w:rsid w:val="00C71ED9"/>
    <w:rsid w:val="00C73A6D"/>
    <w:rsid w:val="00C776E6"/>
    <w:rsid w:val="00C94E98"/>
    <w:rsid w:val="00C9768E"/>
    <w:rsid w:val="00CA2D93"/>
    <w:rsid w:val="00CC6266"/>
    <w:rsid w:val="00CD4257"/>
    <w:rsid w:val="00CD6708"/>
    <w:rsid w:val="00CE5A41"/>
    <w:rsid w:val="00D02810"/>
    <w:rsid w:val="00D07294"/>
    <w:rsid w:val="00D11156"/>
    <w:rsid w:val="00D124DF"/>
    <w:rsid w:val="00D14E6D"/>
    <w:rsid w:val="00D2129D"/>
    <w:rsid w:val="00D2321B"/>
    <w:rsid w:val="00D32B58"/>
    <w:rsid w:val="00D45264"/>
    <w:rsid w:val="00D53838"/>
    <w:rsid w:val="00D56C6F"/>
    <w:rsid w:val="00D619C6"/>
    <w:rsid w:val="00D6301E"/>
    <w:rsid w:val="00D65E91"/>
    <w:rsid w:val="00D7756C"/>
    <w:rsid w:val="00D82274"/>
    <w:rsid w:val="00D851DD"/>
    <w:rsid w:val="00D87475"/>
    <w:rsid w:val="00D87BC4"/>
    <w:rsid w:val="00D903E3"/>
    <w:rsid w:val="00D96185"/>
    <w:rsid w:val="00DB4710"/>
    <w:rsid w:val="00DC04F3"/>
    <w:rsid w:val="00DD7D30"/>
    <w:rsid w:val="00DE4575"/>
    <w:rsid w:val="00DE503D"/>
    <w:rsid w:val="00E01F83"/>
    <w:rsid w:val="00E06075"/>
    <w:rsid w:val="00E20C13"/>
    <w:rsid w:val="00E20CE1"/>
    <w:rsid w:val="00E3331B"/>
    <w:rsid w:val="00E37417"/>
    <w:rsid w:val="00E47B8C"/>
    <w:rsid w:val="00E63F2A"/>
    <w:rsid w:val="00E738EF"/>
    <w:rsid w:val="00E77DB5"/>
    <w:rsid w:val="00E837AA"/>
    <w:rsid w:val="00E97C49"/>
    <w:rsid w:val="00EA1A8A"/>
    <w:rsid w:val="00EB6393"/>
    <w:rsid w:val="00EC2064"/>
    <w:rsid w:val="00EC4F66"/>
    <w:rsid w:val="00EC76F9"/>
    <w:rsid w:val="00EC7792"/>
    <w:rsid w:val="00EC78C8"/>
    <w:rsid w:val="00ED172C"/>
    <w:rsid w:val="00ED1B4E"/>
    <w:rsid w:val="00EE42B1"/>
    <w:rsid w:val="00EF47D2"/>
    <w:rsid w:val="00F0031C"/>
    <w:rsid w:val="00F02DA2"/>
    <w:rsid w:val="00F05324"/>
    <w:rsid w:val="00F14B2E"/>
    <w:rsid w:val="00F2485D"/>
    <w:rsid w:val="00F2611B"/>
    <w:rsid w:val="00F27C1F"/>
    <w:rsid w:val="00F35CD9"/>
    <w:rsid w:val="00F36022"/>
    <w:rsid w:val="00F51069"/>
    <w:rsid w:val="00F523A3"/>
    <w:rsid w:val="00F52F40"/>
    <w:rsid w:val="00F53937"/>
    <w:rsid w:val="00F54E53"/>
    <w:rsid w:val="00F56964"/>
    <w:rsid w:val="00F83A11"/>
    <w:rsid w:val="00F96209"/>
    <w:rsid w:val="00F969CA"/>
    <w:rsid w:val="00FA2A81"/>
    <w:rsid w:val="00FA7BE0"/>
    <w:rsid w:val="00FC3F9F"/>
    <w:rsid w:val="00FC541E"/>
    <w:rsid w:val="00FD2722"/>
    <w:rsid w:val="00FD2AA5"/>
    <w:rsid w:val="00FD5637"/>
    <w:rsid w:val="00FD66C6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9C4A"/>
  <w15:docId w15:val="{12AEDECD-5CF2-4C49-8170-650A745E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C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C97"/>
  </w:style>
  <w:style w:type="character" w:styleId="Hipercze">
    <w:name w:val="Hyperlink"/>
    <w:basedOn w:val="Domylnaczcionkaakapitu"/>
    <w:uiPriority w:val="99"/>
    <w:unhideWhenUsed/>
    <w:rsid w:val="00282C9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C97"/>
    <w:rPr>
      <w:sz w:val="20"/>
      <w:szCs w:val="20"/>
    </w:rPr>
  </w:style>
  <w:style w:type="paragraph" w:styleId="Poprawka">
    <w:name w:val="Revision"/>
    <w:hidden/>
    <w:uiPriority w:val="99"/>
    <w:semiHidden/>
    <w:rsid w:val="0019668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946EB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46E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7A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79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A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A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A96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6A9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1459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EC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F9"/>
  </w:style>
  <w:style w:type="paragraph" w:styleId="Akapitzlist">
    <w:name w:val="List Paragraph"/>
    <w:basedOn w:val="Normalny"/>
    <w:uiPriority w:val="34"/>
    <w:qFormat/>
    <w:rsid w:val="00430200"/>
    <w:pPr>
      <w:ind w:left="720"/>
      <w:contextualSpacing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507C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D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9038D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2611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skimaratonfotograficzny.pl" TargetMode="External"/><Relationship Id="rId13" Type="http://schemas.openxmlformats.org/officeDocument/2006/relationships/hyperlink" Target="https://www.facebook.com/greencoffee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warszawskimaratonfotograficzny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reencaffenero.pl/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arszawskimaratonfotograficzn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welina.karpinska@greencaffenero.com" TargetMode="External"/><Relationship Id="rId10" Type="http://schemas.openxmlformats.org/officeDocument/2006/relationships/hyperlink" Target="https://warszawskimaratonfotograficzny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p.evenea.pl/event/warszawskimaratonfotograficzny2024/" TargetMode="External"/><Relationship Id="rId14" Type="http://schemas.openxmlformats.org/officeDocument/2006/relationships/hyperlink" Target="https://www.instagram.com/greencaffenero_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0561F9-0DBB-4850-B394-923C330B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Karpinska</dc:creator>
  <cp:lastModifiedBy>Justyna Wrzosek</cp:lastModifiedBy>
  <cp:revision>12</cp:revision>
  <cp:lastPrinted>2022-11-25T14:14:00Z</cp:lastPrinted>
  <dcterms:created xsi:type="dcterms:W3CDTF">2023-10-17T07:22:00Z</dcterms:created>
  <dcterms:modified xsi:type="dcterms:W3CDTF">2023-10-17T10:35:00Z</dcterms:modified>
</cp:coreProperties>
</file>